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FBBF4" w14:textId="00631F35" w:rsidR="00C023DB" w:rsidRPr="00DC40C9" w:rsidRDefault="00DC40C9" w:rsidP="00DC40C9">
      <w:pPr>
        <w:spacing w:after="563" w:line="259" w:lineRule="auto"/>
        <w:ind w:left="0" w:firstLine="0"/>
        <w:jc w:val="center"/>
        <w:rPr>
          <w:rFonts w:ascii="Comic Sans MS" w:hAnsi="Comic Sans MS"/>
        </w:rPr>
      </w:pPr>
      <w:bookmarkStart w:id="0" w:name="_GoBack"/>
      <w:bookmarkEnd w:id="0"/>
      <w:r w:rsidRPr="00DC40C9">
        <w:rPr>
          <w:rFonts w:ascii="Comic Sans MS" w:hAnsi="Comic Sans MS"/>
          <w:noProof/>
        </w:rPr>
        <w:drawing>
          <wp:inline distT="0" distB="0" distL="0" distR="0" wp14:anchorId="2CB0642D" wp14:editId="4472BA55">
            <wp:extent cx="739861" cy="7143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3704" cy="718086"/>
                    </a:xfrm>
                    <a:prstGeom prst="rect">
                      <a:avLst/>
                    </a:prstGeom>
                  </pic:spPr>
                </pic:pic>
              </a:graphicData>
            </a:graphic>
          </wp:inline>
        </w:drawing>
      </w:r>
    </w:p>
    <w:p w14:paraId="499A2F5F" w14:textId="3B4709D0" w:rsidR="00C023DB" w:rsidRPr="00DC40C9" w:rsidRDefault="00DC40C9">
      <w:pPr>
        <w:spacing w:after="0" w:line="259" w:lineRule="auto"/>
        <w:ind w:left="29"/>
        <w:jc w:val="center"/>
        <w:rPr>
          <w:rFonts w:ascii="Comic Sans MS" w:hAnsi="Comic Sans MS"/>
        </w:rPr>
      </w:pPr>
      <w:r w:rsidRPr="00DC40C9">
        <w:rPr>
          <w:rFonts w:ascii="Comic Sans MS" w:hAnsi="Comic Sans MS"/>
          <w:b/>
        </w:rPr>
        <w:t>BRABIN’S ENDOWED</w:t>
      </w:r>
      <w:r w:rsidR="00900F2B" w:rsidRPr="00DC40C9">
        <w:rPr>
          <w:rFonts w:ascii="Comic Sans MS" w:hAnsi="Comic Sans MS"/>
          <w:b/>
        </w:rPr>
        <w:t xml:space="preserve"> PRIMARY SCHOOL </w:t>
      </w:r>
    </w:p>
    <w:p w14:paraId="3B181E0A" w14:textId="77777777" w:rsidR="00C023DB" w:rsidRPr="00DC40C9" w:rsidRDefault="00900F2B">
      <w:pPr>
        <w:spacing w:after="0" w:line="259" w:lineRule="auto"/>
        <w:ind w:left="87" w:firstLine="0"/>
        <w:jc w:val="center"/>
        <w:rPr>
          <w:rFonts w:ascii="Comic Sans MS" w:hAnsi="Comic Sans MS"/>
        </w:rPr>
      </w:pPr>
      <w:r w:rsidRPr="00DC40C9">
        <w:rPr>
          <w:rFonts w:ascii="Comic Sans MS" w:hAnsi="Comic Sans MS"/>
          <w:b/>
        </w:rPr>
        <w:t xml:space="preserve"> </w:t>
      </w:r>
    </w:p>
    <w:p w14:paraId="274526E6" w14:textId="2F504828" w:rsidR="00C023DB" w:rsidRPr="00DC40C9" w:rsidRDefault="00900F2B">
      <w:pPr>
        <w:spacing w:after="0" w:line="259" w:lineRule="auto"/>
        <w:ind w:left="29"/>
        <w:jc w:val="center"/>
        <w:rPr>
          <w:rFonts w:ascii="Comic Sans MS" w:hAnsi="Comic Sans MS"/>
        </w:rPr>
      </w:pPr>
      <w:r w:rsidRPr="00DC40C9">
        <w:rPr>
          <w:rFonts w:ascii="Comic Sans MS" w:hAnsi="Comic Sans MS"/>
          <w:b/>
        </w:rPr>
        <w:t xml:space="preserve">BEHAVIOUR PRINCIPLES STATEMENT </w:t>
      </w:r>
    </w:p>
    <w:p w14:paraId="22F2010D" w14:textId="77777777" w:rsidR="00C023DB" w:rsidRPr="00DC40C9" w:rsidRDefault="00900F2B">
      <w:pPr>
        <w:spacing w:after="0" w:line="259" w:lineRule="auto"/>
        <w:ind w:left="0" w:firstLine="0"/>
        <w:rPr>
          <w:rFonts w:ascii="Comic Sans MS" w:hAnsi="Comic Sans MS"/>
        </w:rPr>
      </w:pPr>
      <w:r w:rsidRPr="00DC40C9">
        <w:rPr>
          <w:rFonts w:ascii="Comic Sans MS" w:hAnsi="Comic Sans MS"/>
        </w:rPr>
        <w:t xml:space="preserve"> </w:t>
      </w:r>
    </w:p>
    <w:p w14:paraId="77123E74" w14:textId="35ECE6F8" w:rsidR="00C023DB" w:rsidRPr="00DC40C9" w:rsidRDefault="00900F2B" w:rsidP="00DC40C9">
      <w:pPr>
        <w:spacing w:after="0" w:line="259" w:lineRule="auto"/>
        <w:ind w:left="0" w:firstLine="0"/>
        <w:rPr>
          <w:rFonts w:ascii="Comic Sans MS" w:hAnsi="Comic Sans MS"/>
        </w:rPr>
      </w:pPr>
      <w:r w:rsidRPr="00DC40C9">
        <w:rPr>
          <w:rFonts w:ascii="Comic Sans MS" w:hAnsi="Comic Sans MS"/>
        </w:rPr>
        <w:t xml:space="preserve"> The Education and Inspectors Act 2006 and DfE guidance (Behaviour in Schools, 2012) requires the Governors to make and review, a written statement of general behaviour principles to guide the Headteacher in determining measures to promote good behaviour.  </w:t>
      </w:r>
    </w:p>
    <w:p w14:paraId="11F2DE75" w14:textId="77777777" w:rsidR="00C023DB" w:rsidRPr="00DC40C9" w:rsidRDefault="00900F2B">
      <w:pPr>
        <w:spacing w:after="0" w:line="259" w:lineRule="auto"/>
        <w:ind w:left="0" w:firstLine="0"/>
        <w:rPr>
          <w:rFonts w:ascii="Comic Sans MS" w:hAnsi="Comic Sans MS"/>
        </w:rPr>
      </w:pPr>
      <w:r w:rsidRPr="00DC40C9">
        <w:rPr>
          <w:rFonts w:ascii="Comic Sans MS" w:hAnsi="Comic Sans MS"/>
        </w:rPr>
        <w:t xml:space="preserve"> </w:t>
      </w:r>
    </w:p>
    <w:p w14:paraId="2D4CDACA" w14:textId="77777777" w:rsidR="00C023DB" w:rsidRPr="00DC40C9" w:rsidRDefault="00900F2B">
      <w:pPr>
        <w:ind w:left="-5"/>
        <w:rPr>
          <w:rFonts w:ascii="Comic Sans MS" w:hAnsi="Comic Sans MS"/>
        </w:rPr>
      </w:pPr>
      <w:r w:rsidRPr="00DC40C9">
        <w:rPr>
          <w:rFonts w:ascii="Comic Sans MS" w:hAnsi="Comic Sans MS"/>
        </w:rPr>
        <w:t xml:space="preserve">This is a statement of principles, not practice. Practical applications of these principles are the responsibility of the Headteacher.  </w:t>
      </w:r>
    </w:p>
    <w:p w14:paraId="78723845" w14:textId="77777777" w:rsidR="00C023DB" w:rsidRPr="00DC40C9" w:rsidRDefault="00900F2B">
      <w:pPr>
        <w:spacing w:after="0" w:line="259" w:lineRule="auto"/>
        <w:ind w:left="0" w:firstLine="0"/>
        <w:rPr>
          <w:rFonts w:ascii="Comic Sans MS" w:hAnsi="Comic Sans MS"/>
        </w:rPr>
      </w:pPr>
      <w:r w:rsidRPr="00DC40C9">
        <w:rPr>
          <w:rFonts w:ascii="Comic Sans MS" w:hAnsi="Comic Sans MS"/>
          <w:b/>
        </w:rPr>
        <w:t xml:space="preserve"> </w:t>
      </w:r>
    </w:p>
    <w:p w14:paraId="50E59472" w14:textId="0AEBAB93" w:rsidR="00C023DB" w:rsidRPr="00DC40C9" w:rsidRDefault="006A3154">
      <w:pPr>
        <w:ind w:left="-5"/>
        <w:rPr>
          <w:rFonts w:ascii="Comic Sans MS" w:hAnsi="Comic Sans MS"/>
        </w:rPr>
      </w:pPr>
      <w:r>
        <w:rPr>
          <w:rFonts w:ascii="Comic Sans MS" w:hAnsi="Comic Sans MS"/>
        </w:rPr>
        <w:t xml:space="preserve">The Governors at </w:t>
      </w:r>
      <w:proofErr w:type="spellStart"/>
      <w:r>
        <w:rPr>
          <w:rFonts w:ascii="Comic Sans MS" w:hAnsi="Comic Sans MS"/>
        </w:rPr>
        <w:t>Brabin’s</w:t>
      </w:r>
      <w:proofErr w:type="spellEnd"/>
      <w:r>
        <w:rPr>
          <w:rFonts w:ascii="Comic Sans MS" w:hAnsi="Comic Sans MS"/>
        </w:rPr>
        <w:t xml:space="preserve"> Endowed </w:t>
      </w:r>
      <w:r w:rsidR="00900F2B" w:rsidRPr="00DC40C9">
        <w:rPr>
          <w:rFonts w:ascii="Comic Sans MS" w:hAnsi="Comic Sans MS"/>
        </w:rPr>
        <w:t xml:space="preserve">Primary School believe that high standards of behaviour lie at the heart of a successful school that enable children to make the best possible progress in all aspects of their school life. At </w:t>
      </w:r>
      <w:proofErr w:type="spellStart"/>
      <w:r>
        <w:rPr>
          <w:rFonts w:ascii="Comic Sans MS" w:hAnsi="Comic Sans MS"/>
        </w:rPr>
        <w:t>Brabin’s</w:t>
      </w:r>
      <w:proofErr w:type="spellEnd"/>
      <w:r>
        <w:rPr>
          <w:rFonts w:ascii="Comic Sans MS" w:hAnsi="Comic Sans MS"/>
        </w:rPr>
        <w:t xml:space="preserve"> Endowed </w:t>
      </w:r>
      <w:r w:rsidR="00900F2B" w:rsidRPr="00DC40C9">
        <w:rPr>
          <w:rFonts w:ascii="Comic Sans MS" w:hAnsi="Comic Sans MS"/>
        </w:rPr>
        <w:t xml:space="preserve">Primary School, we value everyone as an individual, capable of growth, change and development. Our relationships are underpinned by the principles of justice, equality, mutual respect, fairness and consistency.  We have high expectations that support the development of our pupils as effective and responsible citizens. </w:t>
      </w:r>
    </w:p>
    <w:p w14:paraId="127CAA1D" w14:textId="77777777" w:rsidR="00C023DB" w:rsidRPr="00DC40C9" w:rsidRDefault="00900F2B">
      <w:pPr>
        <w:spacing w:after="0" w:line="259" w:lineRule="auto"/>
        <w:ind w:left="0" w:firstLine="0"/>
        <w:rPr>
          <w:rFonts w:ascii="Comic Sans MS" w:hAnsi="Comic Sans MS"/>
        </w:rPr>
      </w:pPr>
      <w:r w:rsidRPr="00DC40C9">
        <w:rPr>
          <w:rFonts w:ascii="Comic Sans MS" w:hAnsi="Comic Sans MS"/>
        </w:rPr>
        <w:t xml:space="preserve"> </w:t>
      </w:r>
    </w:p>
    <w:p w14:paraId="5396E610" w14:textId="77777777" w:rsidR="00C023DB" w:rsidRPr="00DC40C9" w:rsidRDefault="00900F2B">
      <w:pPr>
        <w:ind w:left="-5" w:right="246"/>
        <w:rPr>
          <w:rFonts w:ascii="Comic Sans MS" w:hAnsi="Comic Sans MS"/>
        </w:rPr>
      </w:pPr>
      <w:r w:rsidRPr="00DC40C9">
        <w:rPr>
          <w:rFonts w:ascii="Comic Sans MS" w:hAnsi="Comic Sans MS"/>
        </w:rPr>
        <w:t xml:space="preserve">The purpose of this statement is to give guidance to the Headteacher in drawing up the Behaviour Policy by stating the principles that the Governors expect to be followed. The governors expect any policy or actions to be in accordance with their responsibility under equality legislation. </w:t>
      </w:r>
    </w:p>
    <w:p w14:paraId="5F04D13F" w14:textId="77777777" w:rsidR="00C023DB" w:rsidRPr="00DC40C9" w:rsidRDefault="00900F2B">
      <w:pPr>
        <w:spacing w:after="0" w:line="259" w:lineRule="auto"/>
        <w:ind w:left="0" w:firstLine="0"/>
        <w:rPr>
          <w:rFonts w:ascii="Comic Sans MS" w:hAnsi="Comic Sans MS"/>
        </w:rPr>
      </w:pPr>
      <w:r w:rsidRPr="00DC40C9">
        <w:rPr>
          <w:rFonts w:ascii="Comic Sans MS" w:hAnsi="Comic Sans MS"/>
          <w:b/>
        </w:rPr>
        <w:t xml:space="preserve"> </w:t>
      </w:r>
    </w:p>
    <w:p w14:paraId="56DC4B22" w14:textId="77777777" w:rsidR="00C023DB" w:rsidRPr="00DC40C9" w:rsidRDefault="00900F2B">
      <w:pPr>
        <w:spacing w:after="0" w:line="259" w:lineRule="auto"/>
        <w:ind w:left="0" w:firstLine="0"/>
        <w:rPr>
          <w:rFonts w:ascii="Comic Sans MS" w:hAnsi="Comic Sans MS"/>
        </w:rPr>
      </w:pPr>
      <w:r w:rsidRPr="00DC40C9">
        <w:rPr>
          <w:rFonts w:ascii="Comic Sans MS" w:hAnsi="Comic Sans MS"/>
          <w:b/>
        </w:rPr>
        <w:t xml:space="preserve">Principles: </w:t>
      </w:r>
    </w:p>
    <w:p w14:paraId="5C3B2ABF" w14:textId="77777777" w:rsidR="00C023DB" w:rsidRPr="00DC40C9" w:rsidRDefault="00900F2B">
      <w:pPr>
        <w:spacing w:after="0" w:line="259" w:lineRule="auto"/>
        <w:ind w:left="0" w:firstLine="0"/>
        <w:rPr>
          <w:rFonts w:ascii="Comic Sans MS" w:hAnsi="Comic Sans MS"/>
        </w:rPr>
      </w:pPr>
      <w:r w:rsidRPr="00DC40C9">
        <w:rPr>
          <w:rFonts w:ascii="Comic Sans MS" w:hAnsi="Comic Sans MS"/>
          <w:b/>
        </w:rPr>
        <w:t xml:space="preserve"> </w:t>
      </w:r>
    </w:p>
    <w:p w14:paraId="64E3C198" w14:textId="77777777" w:rsidR="00C023DB" w:rsidRPr="00DC40C9" w:rsidRDefault="00900F2B">
      <w:pPr>
        <w:numPr>
          <w:ilvl w:val="0"/>
          <w:numId w:val="1"/>
        </w:numPr>
        <w:spacing w:after="0" w:line="249" w:lineRule="auto"/>
        <w:ind w:hanging="213"/>
        <w:rPr>
          <w:rFonts w:ascii="Comic Sans MS" w:hAnsi="Comic Sans MS"/>
        </w:rPr>
      </w:pPr>
      <w:r w:rsidRPr="00DC40C9">
        <w:rPr>
          <w:rFonts w:ascii="Comic Sans MS" w:hAnsi="Comic Sans MS"/>
        </w:rPr>
        <w:t xml:space="preserve">All children, staff and visitors have the right to feel safe at all times at school. </w:t>
      </w:r>
    </w:p>
    <w:p w14:paraId="5282F809" w14:textId="6AAE5B6F" w:rsidR="00930014" w:rsidRPr="00DC40C9" w:rsidRDefault="006A3154">
      <w:pPr>
        <w:numPr>
          <w:ilvl w:val="0"/>
          <w:numId w:val="1"/>
        </w:numPr>
        <w:ind w:hanging="213"/>
        <w:rPr>
          <w:rFonts w:ascii="Comic Sans MS" w:hAnsi="Comic Sans MS"/>
        </w:rPr>
      </w:pPr>
      <w:r>
        <w:rPr>
          <w:rFonts w:ascii="Comic Sans MS" w:hAnsi="Comic Sans MS"/>
        </w:rPr>
        <w:t xml:space="preserve"> </w:t>
      </w:r>
      <w:proofErr w:type="spellStart"/>
      <w:r>
        <w:rPr>
          <w:rFonts w:ascii="Comic Sans MS" w:hAnsi="Comic Sans MS"/>
        </w:rPr>
        <w:t>Brabin’s</w:t>
      </w:r>
      <w:proofErr w:type="spellEnd"/>
      <w:r>
        <w:rPr>
          <w:rFonts w:ascii="Comic Sans MS" w:hAnsi="Comic Sans MS"/>
        </w:rPr>
        <w:t xml:space="preserve"> Endowed </w:t>
      </w:r>
      <w:r w:rsidRPr="00DC40C9">
        <w:rPr>
          <w:rFonts w:ascii="Comic Sans MS" w:hAnsi="Comic Sans MS"/>
        </w:rPr>
        <w:t>Primary School</w:t>
      </w:r>
      <w:r>
        <w:rPr>
          <w:rFonts w:ascii="Comic Sans MS" w:hAnsi="Comic Sans MS"/>
        </w:rPr>
        <w:t xml:space="preserve"> </w:t>
      </w:r>
      <w:r w:rsidR="00900F2B" w:rsidRPr="00DC40C9">
        <w:rPr>
          <w:rFonts w:ascii="Comic Sans MS" w:hAnsi="Comic Sans MS"/>
        </w:rPr>
        <w:t xml:space="preserve">is an inclusive school. All members of the school community should be free from discrimination of any sort. </w:t>
      </w:r>
    </w:p>
    <w:p w14:paraId="786EED36" w14:textId="22763CCA" w:rsidR="00930014" w:rsidRPr="00DC40C9" w:rsidRDefault="00900F2B">
      <w:pPr>
        <w:numPr>
          <w:ilvl w:val="0"/>
          <w:numId w:val="1"/>
        </w:numPr>
        <w:ind w:hanging="213"/>
        <w:rPr>
          <w:rFonts w:ascii="Comic Sans MS" w:hAnsi="Comic Sans MS"/>
        </w:rPr>
      </w:pPr>
      <w:r w:rsidRPr="00DC40C9">
        <w:rPr>
          <w:rFonts w:ascii="Comic Sans MS" w:hAnsi="Comic Sans MS"/>
        </w:rPr>
        <w:t xml:space="preserve"> Measures to protect children should be set out in the Behaviour </w:t>
      </w:r>
      <w:r w:rsidR="006A3154">
        <w:rPr>
          <w:rFonts w:ascii="Comic Sans MS" w:hAnsi="Comic Sans MS"/>
        </w:rPr>
        <w:t>policy</w:t>
      </w:r>
      <w:r w:rsidRPr="00DC40C9">
        <w:rPr>
          <w:rFonts w:ascii="Comic Sans MS" w:hAnsi="Comic Sans MS"/>
        </w:rPr>
        <w:t xml:space="preserve">. </w:t>
      </w:r>
    </w:p>
    <w:p w14:paraId="1086C6C1" w14:textId="528F3936" w:rsidR="00C023DB" w:rsidRPr="00DC40C9" w:rsidRDefault="00900F2B">
      <w:pPr>
        <w:numPr>
          <w:ilvl w:val="0"/>
          <w:numId w:val="1"/>
        </w:numPr>
        <w:ind w:hanging="213"/>
        <w:rPr>
          <w:rFonts w:ascii="Comic Sans MS" w:hAnsi="Comic Sans MS"/>
        </w:rPr>
      </w:pPr>
      <w:r w:rsidRPr="00DC40C9">
        <w:rPr>
          <w:rFonts w:ascii="Comic Sans MS" w:hAnsi="Comic Sans MS"/>
        </w:rPr>
        <w:t xml:space="preserve"> The school rules should be clearly set out in the Behaviour Policy and shared regularly with the children. </w:t>
      </w:r>
    </w:p>
    <w:p w14:paraId="1D83881F" w14:textId="77777777" w:rsidR="00C023DB" w:rsidRPr="00DC40C9" w:rsidRDefault="00900F2B">
      <w:pPr>
        <w:numPr>
          <w:ilvl w:val="0"/>
          <w:numId w:val="1"/>
        </w:numPr>
        <w:spacing w:after="0" w:line="249" w:lineRule="auto"/>
        <w:ind w:hanging="213"/>
        <w:rPr>
          <w:rFonts w:ascii="Comic Sans MS" w:hAnsi="Comic Sans MS"/>
        </w:rPr>
      </w:pPr>
      <w:r w:rsidRPr="00DC40C9">
        <w:rPr>
          <w:rFonts w:ascii="Comic Sans MS" w:hAnsi="Comic Sans MS"/>
        </w:rPr>
        <w:t xml:space="preserve">Governors expect these rules to be consistently applied by all staff. </w:t>
      </w:r>
    </w:p>
    <w:p w14:paraId="5A09D4F8" w14:textId="77777777" w:rsidR="00C023DB" w:rsidRPr="00DC40C9" w:rsidRDefault="00900F2B">
      <w:pPr>
        <w:numPr>
          <w:ilvl w:val="0"/>
          <w:numId w:val="1"/>
        </w:numPr>
        <w:spacing w:after="0" w:line="249" w:lineRule="auto"/>
        <w:ind w:hanging="213"/>
        <w:rPr>
          <w:rFonts w:ascii="Comic Sans MS" w:hAnsi="Comic Sans MS"/>
        </w:rPr>
      </w:pPr>
      <w:r w:rsidRPr="00DC40C9">
        <w:rPr>
          <w:rFonts w:ascii="Comic Sans MS" w:hAnsi="Comic Sans MS"/>
        </w:rPr>
        <w:t xml:space="preserve">Governors would like to see a wide range of rewards, consistently and fairly applied in such a way as to encourage and reward good behaviour around school. </w:t>
      </w:r>
    </w:p>
    <w:p w14:paraId="463C016A" w14:textId="77777777" w:rsidR="00C023DB" w:rsidRPr="00DC40C9" w:rsidRDefault="00900F2B">
      <w:pPr>
        <w:numPr>
          <w:ilvl w:val="0"/>
          <w:numId w:val="1"/>
        </w:numPr>
        <w:spacing w:after="0" w:line="249" w:lineRule="auto"/>
        <w:ind w:hanging="213"/>
        <w:rPr>
          <w:rFonts w:ascii="Comic Sans MS" w:hAnsi="Comic Sans MS"/>
        </w:rPr>
      </w:pPr>
      <w:r w:rsidRPr="00DC40C9">
        <w:rPr>
          <w:rFonts w:ascii="Comic Sans MS" w:hAnsi="Comic Sans MS"/>
        </w:rPr>
        <w:t xml:space="preserve">Sanctions for unacceptable/poor behaviour should be known and understood by all staff and pupils and consistently applied. </w:t>
      </w:r>
    </w:p>
    <w:p w14:paraId="070F18C0" w14:textId="77777777" w:rsidR="00C023DB" w:rsidRPr="00DC40C9" w:rsidRDefault="00900F2B">
      <w:pPr>
        <w:numPr>
          <w:ilvl w:val="0"/>
          <w:numId w:val="1"/>
        </w:numPr>
        <w:ind w:hanging="213"/>
        <w:rPr>
          <w:rFonts w:ascii="Comic Sans MS" w:hAnsi="Comic Sans MS"/>
        </w:rPr>
      </w:pPr>
      <w:r w:rsidRPr="00DC40C9">
        <w:rPr>
          <w:rFonts w:ascii="Comic Sans MS" w:hAnsi="Comic Sans MS"/>
        </w:rPr>
        <w:t xml:space="preserve">It is recognised that the use of rewards and sanctions must have regard to the individual situation and the individual student and the headteacher is expected to use her discretion </w:t>
      </w:r>
      <w:r w:rsidRPr="00DC40C9">
        <w:rPr>
          <w:rFonts w:ascii="Comic Sans MS" w:hAnsi="Comic Sans MS"/>
        </w:rPr>
        <w:lastRenderedPageBreak/>
        <w:t xml:space="preserve">in their use. Sanctions should however be applied fairly, consistently, proportionally and reasonably, taking into account SEND, disability and the needs of vulnerable children, and offering support as necessary. </w:t>
      </w:r>
    </w:p>
    <w:p w14:paraId="69353E09" w14:textId="77777777" w:rsidR="00C023DB" w:rsidRPr="00DC40C9" w:rsidRDefault="00900F2B">
      <w:pPr>
        <w:numPr>
          <w:ilvl w:val="0"/>
          <w:numId w:val="1"/>
        </w:numPr>
        <w:ind w:hanging="213"/>
        <w:rPr>
          <w:rFonts w:ascii="Comic Sans MS" w:hAnsi="Comic Sans MS"/>
        </w:rPr>
      </w:pPr>
      <w:r w:rsidRPr="00DC40C9">
        <w:rPr>
          <w:rFonts w:ascii="Comic Sans MS" w:hAnsi="Comic Sans MS"/>
        </w:rPr>
        <w:t xml:space="preserve">The Governors strongly believe bullying is not acceptable and all members of the school community must work to ensure it is tackled effectively. </w:t>
      </w:r>
    </w:p>
    <w:p w14:paraId="3A99D9A1" w14:textId="77777777" w:rsidR="00C023DB" w:rsidRPr="00DC40C9" w:rsidRDefault="00900F2B">
      <w:pPr>
        <w:numPr>
          <w:ilvl w:val="0"/>
          <w:numId w:val="1"/>
        </w:numPr>
        <w:spacing w:after="134" w:line="249" w:lineRule="auto"/>
        <w:ind w:hanging="213"/>
        <w:rPr>
          <w:rFonts w:ascii="Comic Sans MS" w:hAnsi="Comic Sans MS"/>
        </w:rPr>
      </w:pPr>
      <w:r w:rsidRPr="00DC40C9">
        <w:rPr>
          <w:rFonts w:ascii="Comic Sans MS" w:hAnsi="Comic Sans MS"/>
        </w:rPr>
        <w:t xml:space="preserve">The Governors strongly feel, that exclusions, particularly those that are permanent, must only be used as the very last resort. </w:t>
      </w:r>
    </w:p>
    <w:p w14:paraId="5F7BD0D9" w14:textId="77777777" w:rsidR="00C023DB" w:rsidRPr="00DC40C9" w:rsidRDefault="00900F2B">
      <w:pPr>
        <w:numPr>
          <w:ilvl w:val="0"/>
          <w:numId w:val="1"/>
        </w:numPr>
        <w:ind w:hanging="213"/>
        <w:rPr>
          <w:rFonts w:ascii="Comic Sans MS" w:hAnsi="Comic Sans MS"/>
        </w:rPr>
      </w:pPr>
      <w:r w:rsidRPr="00DC40C9">
        <w:rPr>
          <w:rFonts w:ascii="Comic Sans MS" w:hAnsi="Comic Sans MS"/>
        </w:rPr>
        <w:t xml:space="preserve">The Governors expect pupils and parents to cooperate to maintain an orderly climate for learning. </w:t>
      </w:r>
    </w:p>
    <w:p w14:paraId="2C081111" w14:textId="77777777" w:rsidR="00C023DB" w:rsidRPr="00DC40C9" w:rsidRDefault="00900F2B">
      <w:pPr>
        <w:numPr>
          <w:ilvl w:val="0"/>
          <w:numId w:val="1"/>
        </w:numPr>
        <w:ind w:hanging="213"/>
        <w:rPr>
          <w:rFonts w:ascii="Comic Sans MS" w:hAnsi="Comic Sans MS"/>
        </w:rPr>
      </w:pPr>
      <w:r w:rsidRPr="00DC40C9">
        <w:rPr>
          <w:rFonts w:ascii="Comic Sans MS" w:hAnsi="Comic Sans MS"/>
        </w:rPr>
        <w:t xml:space="preserve">The Governors wish to emphasise that violence, threatening behaviour or abuse by pupils or parents towards the school’s staff will not be tolerated. If a parent does not conduct himself/herself properly, the school may ban them from the school premises and, if the parent continues to cause disturbance, he or she may be liable to prosecution. </w:t>
      </w:r>
    </w:p>
    <w:p w14:paraId="4C8372CC" w14:textId="77777777" w:rsidR="00C023DB" w:rsidRPr="00DC40C9" w:rsidRDefault="00900F2B">
      <w:pPr>
        <w:spacing w:after="12183" w:line="259" w:lineRule="auto"/>
        <w:ind w:left="0" w:firstLine="0"/>
        <w:rPr>
          <w:rFonts w:ascii="Comic Sans MS" w:hAnsi="Comic Sans MS"/>
        </w:rPr>
      </w:pPr>
      <w:r w:rsidRPr="00DC40C9">
        <w:rPr>
          <w:rFonts w:ascii="Comic Sans MS" w:hAnsi="Comic Sans MS"/>
        </w:rPr>
        <w:t xml:space="preserve"> </w:t>
      </w:r>
    </w:p>
    <w:p w14:paraId="69D7C9BC" w14:textId="77777777" w:rsidR="00C023DB" w:rsidRPr="00DC40C9" w:rsidRDefault="00900F2B">
      <w:pPr>
        <w:spacing w:after="0" w:line="259" w:lineRule="auto"/>
        <w:ind w:left="26"/>
        <w:jc w:val="center"/>
        <w:rPr>
          <w:rFonts w:ascii="Comic Sans MS" w:hAnsi="Comic Sans MS"/>
        </w:rPr>
      </w:pPr>
      <w:r w:rsidRPr="00DC40C9">
        <w:rPr>
          <w:rFonts w:ascii="Comic Sans MS" w:hAnsi="Comic Sans MS"/>
          <w:sz w:val="20"/>
        </w:rPr>
        <w:lastRenderedPageBreak/>
        <w:t xml:space="preserve">Page </w:t>
      </w:r>
      <w:r w:rsidRPr="00DC40C9">
        <w:rPr>
          <w:rFonts w:ascii="Comic Sans MS" w:hAnsi="Comic Sans MS"/>
          <w:b/>
          <w:sz w:val="20"/>
        </w:rPr>
        <w:t>2</w:t>
      </w:r>
      <w:r w:rsidRPr="00DC40C9">
        <w:rPr>
          <w:rFonts w:ascii="Comic Sans MS" w:hAnsi="Comic Sans MS"/>
          <w:sz w:val="20"/>
        </w:rPr>
        <w:t xml:space="preserve"> of </w:t>
      </w:r>
      <w:r w:rsidRPr="00DC40C9">
        <w:rPr>
          <w:rFonts w:ascii="Comic Sans MS" w:hAnsi="Comic Sans MS"/>
          <w:b/>
          <w:sz w:val="20"/>
        </w:rPr>
        <w:t>2</w:t>
      </w:r>
      <w:r w:rsidRPr="00DC40C9">
        <w:rPr>
          <w:rFonts w:ascii="Comic Sans MS" w:hAnsi="Comic Sans MS"/>
        </w:rPr>
        <w:t xml:space="preserve"> </w:t>
      </w:r>
    </w:p>
    <w:p w14:paraId="16631208" w14:textId="77777777" w:rsidR="00C023DB" w:rsidRPr="00DC40C9" w:rsidRDefault="00900F2B">
      <w:pPr>
        <w:spacing w:after="0" w:line="259" w:lineRule="auto"/>
        <w:ind w:left="0" w:firstLine="0"/>
        <w:rPr>
          <w:rFonts w:ascii="Comic Sans MS" w:hAnsi="Comic Sans MS"/>
        </w:rPr>
      </w:pPr>
      <w:r w:rsidRPr="00DC40C9">
        <w:rPr>
          <w:rFonts w:ascii="Comic Sans MS" w:eastAsia="Times New Roman" w:hAnsi="Comic Sans MS" w:cs="Times New Roman"/>
        </w:rPr>
        <w:t xml:space="preserve"> </w:t>
      </w:r>
    </w:p>
    <w:sectPr w:rsidR="00C023DB" w:rsidRPr="00DC40C9">
      <w:pgSz w:w="11909" w:h="16834"/>
      <w:pgMar w:top="671" w:right="738" w:bottom="85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038FD"/>
    <w:multiLevelType w:val="hybridMultilevel"/>
    <w:tmpl w:val="E2B83E72"/>
    <w:lvl w:ilvl="0" w:tplc="FA52A55A">
      <w:start w:val="1"/>
      <w:numFmt w:val="bullet"/>
      <w:lvlText w:val="•"/>
      <w:lvlJc w:val="left"/>
      <w:pPr>
        <w:ind w:left="21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1F72AD12">
      <w:start w:val="1"/>
      <w:numFmt w:val="bullet"/>
      <w:lvlText w:val="o"/>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15D85A14">
      <w:start w:val="1"/>
      <w:numFmt w:val="bullet"/>
      <w:lvlText w:val="▪"/>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4856795E">
      <w:start w:val="1"/>
      <w:numFmt w:val="bullet"/>
      <w:lvlText w:val="•"/>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A4E09F50">
      <w:start w:val="1"/>
      <w:numFmt w:val="bullet"/>
      <w:lvlText w:val="o"/>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3EA0DFAE">
      <w:start w:val="1"/>
      <w:numFmt w:val="bullet"/>
      <w:lvlText w:val="▪"/>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C50A8B12">
      <w:start w:val="1"/>
      <w:numFmt w:val="bullet"/>
      <w:lvlText w:val="•"/>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DC4275F6">
      <w:start w:val="1"/>
      <w:numFmt w:val="bullet"/>
      <w:lvlText w:val="o"/>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BDCE1A54">
      <w:start w:val="1"/>
      <w:numFmt w:val="bullet"/>
      <w:lvlText w:val="▪"/>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3DB"/>
    <w:rsid w:val="006A3154"/>
    <w:rsid w:val="00900F2B"/>
    <w:rsid w:val="00930014"/>
    <w:rsid w:val="00B55F11"/>
    <w:rsid w:val="00C023DB"/>
    <w:rsid w:val="00DC4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304C"/>
  <w15:docId w15:val="{63525DCA-27F5-4799-91CE-AD301BAF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39" w:lineRule="auto"/>
      <w:ind w:left="10" w:hanging="10"/>
    </w:pPr>
    <w:rPr>
      <w:rFonts w:ascii="Century Gothic" w:eastAsia="Century Gothic" w:hAnsi="Century Gothic" w:cs="Century Gothic"/>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School Policy for PSHE and Citizenship</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Policy for PSHE and Citizenship</dc:title>
  <dc:subject>School Policies</dc:subject>
  <dc:creator>Jim Blakely</dc:creator>
  <cp:keywords/>
  <cp:lastModifiedBy>Caroline  Bretherton</cp:lastModifiedBy>
  <cp:revision>2</cp:revision>
  <dcterms:created xsi:type="dcterms:W3CDTF">2025-12-05T09:45:00Z</dcterms:created>
  <dcterms:modified xsi:type="dcterms:W3CDTF">2025-12-05T09:45:00Z</dcterms:modified>
</cp:coreProperties>
</file>